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DITTO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heavily distorted sound fades in. It crashes repeatedly in the background, like waves breaking. A phasing stringed instrument plays up and down a scale, with some very short interruptions timed along with a repeated note that plays in the background, creating a marching rhythm. The sound fades out.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DITTO DITTO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high-pitched chime rapidly playing a downward scale fades in. It has a heavy reverb/echo on it, sounding mystical and sparkly, and creates the sense of falling. A quiet phasing drone in the background creates a rhythm. Half way through, the chime changes to an upward scale, creating a sense of rising. The sound fades out.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DITTO DITTO DITTO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phasing strings merge with the chimes and drone, each running up and down a scale, phasing in and out with each other. Throughout there is a static undercurrent that creates an uncomfortably familiar sensation, like that of tuning a stationless radio. The sound fades out.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